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8690" w14:textId="10084CED" w:rsidR="002D4744" w:rsidRDefault="005A6DF1">
      <w:pPr>
        <w:rPr>
          <w:color w:val="244800"/>
          <w:sz w:val="32"/>
          <w:szCs w:val="32"/>
        </w:rPr>
      </w:pPr>
      <w:bookmarkStart w:id="0" w:name="_GoBack"/>
      <w:bookmarkEnd w:id="0"/>
      <w:r>
        <w:rPr>
          <w:noProof/>
          <w:color w:val="244800"/>
          <w:sz w:val="32"/>
          <w:szCs w:val="32"/>
          <w:lang w:eastAsia="en-GB"/>
        </w:rPr>
        <w:drawing>
          <wp:anchor distT="0" distB="0" distL="114300" distR="114300" simplePos="0" relativeHeight="251658240" behindDoc="0" locked="0" layoutInCell="1" allowOverlap="1" wp14:anchorId="4178CD0B" wp14:editId="2839E436">
            <wp:simplePos x="0" y="0"/>
            <wp:positionH relativeFrom="margin">
              <wp:posOffset>4392295</wp:posOffset>
            </wp:positionH>
            <wp:positionV relativeFrom="margin">
              <wp:posOffset>-688975</wp:posOffset>
            </wp:positionV>
            <wp:extent cx="1953895" cy="1080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_01_GREEN CLEAN_LOGO_FIN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895" cy="1080135"/>
                    </a:xfrm>
                    <a:prstGeom prst="rect">
                      <a:avLst/>
                    </a:prstGeom>
                  </pic:spPr>
                </pic:pic>
              </a:graphicData>
            </a:graphic>
            <wp14:sizeRelH relativeFrom="page">
              <wp14:pctWidth>0</wp14:pctWidth>
            </wp14:sizeRelH>
            <wp14:sizeRelV relativeFrom="page">
              <wp14:pctHeight>0</wp14:pctHeight>
            </wp14:sizeRelV>
          </wp:anchor>
        </w:drawing>
      </w:r>
      <w:r w:rsidR="0091147C" w:rsidRPr="005A6DF1">
        <w:rPr>
          <w:color w:val="244800"/>
          <w:sz w:val="32"/>
          <w:szCs w:val="32"/>
        </w:rPr>
        <w:t>CPRE’s Green Clean</w:t>
      </w:r>
      <w:r w:rsidRPr="005A6DF1">
        <w:rPr>
          <w:color w:val="244800"/>
          <w:sz w:val="32"/>
          <w:szCs w:val="32"/>
        </w:rPr>
        <w:t xml:space="preserve"> -</w:t>
      </w:r>
      <w:r w:rsidR="0091147C" w:rsidRPr="005A6DF1">
        <w:rPr>
          <w:color w:val="244800"/>
          <w:sz w:val="32"/>
          <w:szCs w:val="32"/>
        </w:rPr>
        <w:t xml:space="preserve"> litter recording form</w:t>
      </w:r>
    </w:p>
    <w:p w14:paraId="297BEB1A" w14:textId="77777777" w:rsidR="005A6DF1" w:rsidRPr="005A6DF1" w:rsidRDefault="005A6DF1">
      <w:pPr>
        <w:rPr>
          <w:color w:val="244800"/>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91147C" w14:paraId="54188961" w14:textId="77777777" w:rsidTr="005A6DF1">
        <w:tc>
          <w:tcPr>
            <w:tcW w:w="2254" w:type="dxa"/>
            <w:shd w:val="clear" w:color="auto" w:fill="A29E00"/>
          </w:tcPr>
          <w:p w14:paraId="248A27D8" w14:textId="77777777" w:rsidR="0091147C" w:rsidRPr="005A6DF1" w:rsidRDefault="0091147C">
            <w:pPr>
              <w:rPr>
                <w:color w:val="FFFFFF" w:themeColor="background1"/>
              </w:rPr>
            </w:pPr>
            <w:r w:rsidRPr="005A6DF1">
              <w:rPr>
                <w:color w:val="FFFFFF" w:themeColor="background1"/>
              </w:rPr>
              <w:t>CPRE’</w:t>
            </w:r>
            <w:r w:rsidR="00174F64" w:rsidRPr="005A6DF1">
              <w:rPr>
                <w:color w:val="FFFFFF" w:themeColor="background1"/>
              </w:rPr>
              <w:t>s Green Clean group name</w:t>
            </w:r>
          </w:p>
        </w:tc>
        <w:tc>
          <w:tcPr>
            <w:tcW w:w="2254" w:type="dxa"/>
          </w:tcPr>
          <w:p w14:paraId="632741BD" w14:textId="77777777" w:rsidR="0091147C" w:rsidRDefault="0091147C"/>
        </w:tc>
        <w:tc>
          <w:tcPr>
            <w:tcW w:w="2254" w:type="dxa"/>
            <w:shd w:val="clear" w:color="auto" w:fill="A29E00"/>
          </w:tcPr>
          <w:p w14:paraId="7411D94E" w14:textId="77777777" w:rsidR="0091147C" w:rsidRPr="005A6DF1" w:rsidRDefault="0091147C">
            <w:pPr>
              <w:rPr>
                <w:color w:val="FFFFFF" w:themeColor="background1"/>
              </w:rPr>
            </w:pPr>
            <w:r w:rsidRPr="005A6DF1">
              <w:rPr>
                <w:color w:val="FFFFFF" w:themeColor="background1"/>
              </w:rPr>
              <w:t>Date of litter pick</w:t>
            </w:r>
          </w:p>
        </w:tc>
        <w:tc>
          <w:tcPr>
            <w:tcW w:w="2254" w:type="dxa"/>
          </w:tcPr>
          <w:p w14:paraId="6BCA89E2" w14:textId="77777777" w:rsidR="0091147C" w:rsidRDefault="0091147C"/>
        </w:tc>
      </w:tr>
      <w:tr w:rsidR="0091147C" w14:paraId="4986D61B" w14:textId="77777777" w:rsidTr="005A6DF1">
        <w:tc>
          <w:tcPr>
            <w:tcW w:w="2254" w:type="dxa"/>
            <w:shd w:val="clear" w:color="auto" w:fill="A29E00"/>
          </w:tcPr>
          <w:p w14:paraId="4C5B25D4" w14:textId="77777777" w:rsidR="0091147C" w:rsidRPr="005A6DF1" w:rsidRDefault="0091147C">
            <w:pPr>
              <w:rPr>
                <w:color w:val="FFFFFF" w:themeColor="background1"/>
              </w:rPr>
            </w:pPr>
            <w:r w:rsidRPr="005A6DF1">
              <w:rPr>
                <w:color w:val="FFFFFF" w:themeColor="background1"/>
              </w:rPr>
              <w:t>Location of litter pick</w:t>
            </w:r>
            <w:r w:rsidR="00174F64" w:rsidRPr="005A6DF1">
              <w:rPr>
                <w:color w:val="FFFFFF" w:themeColor="background1"/>
              </w:rPr>
              <w:t xml:space="preserve"> (OS reference if known)</w:t>
            </w:r>
          </w:p>
        </w:tc>
        <w:tc>
          <w:tcPr>
            <w:tcW w:w="2254" w:type="dxa"/>
          </w:tcPr>
          <w:p w14:paraId="5FC71CD1" w14:textId="77777777" w:rsidR="0091147C" w:rsidRDefault="0091147C"/>
        </w:tc>
        <w:tc>
          <w:tcPr>
            <w:tcW w:w="2254" w:type="dxa"/>
            <w:shd w:val="clear" w:color="auto" w:fill="A29E00"/>
          </w:tcPr>
          <w:p w14:paraId="74A95FDB" w14:textId="77777777" w:rsidR="0091147C" w:rsidRPr="005A6DF1" w:rsidRDefault="0091147C">
            <w:pPr>
              <w:rPr>
                <w:color w:val="FFFFFF" w:themeColor="background1"/>
              </w:rPr>
            </w:pPr>
            <w:r w:rsidRPr="005A6DF1">
              <w:rPr>
                <w:color w:val="FFFFFF" w:themeColor="background1"/>
              </w:rPr>
              <w:t>Contact details of litter pick lead</w:t>
            </w:r>
          </w:p>
        </w:tc>
        <w:tc>
          <w:tcPr>
            <w:tcW w:w="2254" w:type="dxa"/>
          </w:tcPr>
          <w:p w14:paraId="20CF3DE9" w14:textId="77777777" w:rsidR="0091147C" w:rsidRDefault="0091147C"/>
        </w:tc>
      </w:tr>
      <w:tr w:rsidR="005A6DF1" w14:paraId="2F5355FE" w14:textId="77777777" w:rsidTr="005A6DF1">
        <w:trPr>
          <w:gridAfter w:val="2"/>
          <w:wAfter w:w="4508" w:type="dxa"/>
        </w:trPr>
        <w:tc>
          <w:tcPr>
            <w:tcW w:w="2254" w:type="dxa"/>
            <w:shd w:val="clear" w:color="auto" w:fill="A29E00"/>
          </w:tcPr>
          <w:p w14:paraId="54D0A811" w14:textId="713CAFE4" w:rsidR="005A6DF1" w:rsidRPr="005A6DF1" w:rsidRDefault="005A6DF1">
            <w:pPr>
              <w:rPr>
                <w:color w:val="FFFFFF" w:themeColor="background1"/>
              </w:rPr>
            </w:pPr>
            <w:r w:rsidRPr="005A6DF1">
              <w:rPr>
                <w:color w:val="FFFFFF" w:themeColor="background1"/>
              </w:rPr>
              <w:t>Number of volunteers at litter pick</w:t>
            </w:r>
          </w:p>
        </w:tc>
        <w:tc>
          <w:tcPr>
            <w:tcW w:w="2254" w:type="dxa"/>
          </w:tcPr>
          <w:p w14:paraId="63CC8158" w14:textId="77777777" w:rsidR="005A6DF1" w:rsidRDefault="005A6DF1"/>
        </w:tc>
      </w:tr>
    </w:tbl>
    <w:p w14:paraId="2B16C92A" w14:textId="77777777" w:rsidR="0091147C" w:rsidRDefault="0091147C"/>
    <w:tbl>
      <w:tblPr>
        <w:tblStyle w:val="TableGrid"/>
        <w:tblW w:w="0" w:type="auto"/>
        <w:tblLook w:val="04A0" w:firstRow="1" w:lastRow="0" w:firstColumn="1" w:lastColumn="0" w:noHBand="0" w:noVBand="1"/>
      </w:tblPr>
      <w:tblGrid>
        <w:gridCol w:w="4508"/>
        <w:gridCol w:w="4508"/>
      </w:tblGrid>
      <w:tr w:rsidR="0091147C" w14:paraId="7772ECC7" w14:textId="77777777" w:rsidTr="005A6DF1">
        <w:tc>
          <w:tcPr>
            <w:tcW w:w="4508" w:type="dxa"/>
            <w:shd w:val="clear" w:color="auto" w:fill="A29E00"/>
          </w:tcPr>
          <w:p w14:paraId="24302C92" w14:textId="60DDF7F0" w:rsidR="0091147C" w:rsidRPr="005A6DF1" w:rsidRDefault="0091147C" w:rsidP="00523521">
            <w:pPr>
              <w:rPr>
                <w:color w:val="FFFFFF" w:themeColor="background1"/>
              </w:rPr>
            </w:pPr>
            <w:r w:rsidRPr="005A6DF1">
              <w:rPr>
                <w:color w:val="FFFFFF" w:themeColor="background1"/>
              </w:rPr>
              <w:t xml:space="preserve">Total number of bags of </w:t>
            </w:r>
            <w:r w:rsidR="00523521" w:rsidRPr="005A6DF1">
              <w:rPr>
                <w:color w:val="FFFFFF" w:themeColor="background1"/>
              </w:rPr>
              <w:t xml:space="preserve">general litter </w:t>
            </w:r>
            <w:r w:rsidRPr="005A6DF1">
              <w:rPr>
                <w:color w:val="FFFFFF" w:themeColor="background1"/>
              </w:rPr>
              <w:t>collected</w:t>
            </w:r>
          </w:p>
        </w:tc>
        <w:tc>
          <w:tcPr>
            <w:tcW w:w="4508" w:type="dxa"/>
          </w:tcPr>
          <w:p w14:paraId="672AAE7C" w14:textId="77777777" w:rsidR="0091147C" w:rsidRDefault="0091147C"/>
          <w:p w14:paraId="6B74B5E4" w14:textId="77777777" w:rsidR="0091147C" w:rsidRDefault="0091147C"/>
        </w:tc>
      </w:tr>
      <w:tr w:rsidR="0091147C" w14:paraId="6DAE838B" w14:textId="77777777" w:rsidTr="005A6DF1">
        <w:tc>
          <w:tcPr>
            <w:tcW w:w="4508" w:type="dxa"/>
            <w:shd w:val="clear" w:color="auto" w:fill="A29E00"/>
          </w:tcPr>
          <w:p w14:paraId="0EF27F5D" w14:textId="762903E5" w:rsidR="0091147C" w:rsidRPr="005A6DF1" w:rsidRDefault="0091147C" w:rsidP="00523521">
            <w:pPr>
              <w:rPr>
                <w:color w:val="FFFFFF" w:themeColor="background1"/>
              </w:rPr>
            </w:pPr>
            <w:r w:rsidRPr="005A6DF1">
              <w:rPr>
                <w:color w:val="FFFFFF" w:themeColor="background1"/>
              </w:rPr>
              <w:t>Total number of bags of bottles and cans collected</w:t>
            </w:r>
          </w:p>
        </w:tc>
        <w:tc>
          <w:tcPr>
            <w:tcW w:w="4508" w:type="dxa"/>
          </w:tcPr>
          <w:p w14:paraId="080CCA03" w14:textId="77777777" w:rsidR="0091147C" w:rsidRDefault="0091147C"/>
        </w:tc>
      </w:tr>
    </w:tbl>
    <w:p w14:paraId="5AF95D03" w14:textId="77777777" w:rsidR="0091147C" w:rsidRDefault="0091147C"/>
    <w:tbl>
      <w:tblPr>
        <w:tblStyle w:val="TableGrid"/>
        <w:tblW w:w="0" w:type="auto"/>
        <w:tblLook w:val="04A0" w:firstRow="1" w:lastRow="0" w:firstColumn="1" w:lastColumn="0" w:noHBand="0" w:noVBand="1"/>
      </w:tblPr>
      <w:tblGrid>
        <w:gridCol w:w="4508"/>
        <w:gridCol w:w="4508"/>
      </w:tblGrid>
      <w:tr w:rsidR="0091147C" w14:paraId="09923040" w14:textId="77777777" w:rsidTr="005A6DF1">
        <w:tc>
          <w:tcPr>
            <w:tcW w:w="4508" w:type="dxa"/>
            <w:shd w:val="clear" w:color="auto" w:fill="244800"/>
          </w:tcPr>
          <w:p w14:paraId="2B721D20" w14:textId="77777777" w:rsidR="0091147C" w:rsidRPr="005A6DF1" w:rsidRDefault="0091147C">
            <w:pPr>
              <w:rPr>
                <w:color w:val="FFFFFF" w:themeColor="background1"/>
              </w:rPr>
            </w:pPr>
            <w:r w:rsidRPr="005A6DF1">
              <w:rPr>
                <w:color w:val="FFFFFF" w:themeColor="background1"/>
              </w:rPr>
              <w:t>Plastic bottles</w:t>
            </w:r>
          </w:p>
        </w:tc>
        <w:tc>
          <w:tcPr>
            <w:tcW w:w="4508" w:type="dxa"/>
            <w:shd w:val="clear" w:color="auto" w:fill="244800"/>
          </w:tcPr>
          <w:p w14:paraId="53D410B7" w14:textId="77777777" w:rsidR="0091147C" w:rsidRDefault="0091147C">
            <w:r>
              <w:t>Total</w:t>
            </w:r>
          </w:p>
        </w:tc>
      </w:tr>
      <w:tr w:rsidR="0091147C" w14:paraId="5A32215C" w14:textId="77777777" w:rsidTr="005A6DF1">
        <w:tc>
          <w:tcPr>
            <w:tcW w:w="4508" w:type="dxa"/>
            <w:shd w:val="clear" w:color="auto" w:fill="A29E00"/>
          </w:tcPr>
          <w:p w14:paraId="4851ACB7" w14:textId="77777777" w:rsidR="0091147C" w:rsidRPr="005A6DF1" w:rsidRDefault="0091147C">
            <w:pPr>
              <w:rPr>
                <w:color w:val="FFFFFF" w:themeColor="background1"/>
              </w:rPr>
            </w:pPr>
            <w:r w:rsidRPr="005A6DF1">
              <w:rPr>
                <w:color w:val="FFFFFF" w:themeColor="background1"/>
              </w:rPr>
              <w:t>Under 0.75l</w:t>
            </w:r>
            <w:r w:rsidR="0051464C" w:rsidRPr="005A6DF1">
              <w:rPr>
                <w:color w:val="FFFFFF" w:themeColor="background1"/>
              </w:rPr>
              <w:t xml:space="preserve"> (small bottles, e.g. kids drinks)</w:t>
            </w:r>
          </w:p>
        </w:tc>
        <w:tc>
          <w:tcPr>
            <w:tcW w:w="4508" w:type="dxa"/>
          </w:tcPr>
          <w:p w14:paraId="005BBB6E" w14:textId="77777777" w:rsidR="0091147C" w:rsidRDefault="0091147C"/>
        </w:tc>
      </w:tr>
      <w:tr w:rsidR="0091147C" w14:paraId="1A0772DE" w14:textId="77777777" w:rsidTr="005A6DF1">
        <w:tc>
          <w:tcPr>
            <w:tcW w:w="4508" w:type="dxa"/>
            <w:shd w:val="clear" w:color="auto" w:fill="A29E00"/>
          </w:tcPr>
          <w:p w14:paraId="50369B51" w14:textId="77777777" w:rsidR="0091147C" w:rsidRPr="005A6DF1" w:rsidRDefault="0091147C">
            <w:pPr>
              <w:rPr>
                <w:color w:val="FFFFFF" w:themeColor="background1"/>
              </w:rPr>
            </w:pPr>
            <w:r w:rsidRPr="005A6DF1">
              <w:rPr>
                <w:color w:val="FFFFFF" w:themeColor="background1"/>
              </w:rPr>
              <w:t>0.75l</w:t>
            </w:r>
            <w:r w:rsidR="0051464C" w:rsidRPr="005A6DF1">
              <w:rPr>
                <w:color w:val="FFFFFF" w:themeColor="background1"/>
              </w:rPr>
              <w:t xml:space="preserve"> (medium bottles e.g. average fizzy drinks bottle size)</w:t>
            </w:r>
          </w:p>
        </w:tc>
        <w:tc>
          <w:tcPr>
            <w:tcW w:w="4508" w:type="dxa"/>
          </w:tcPr>
          <w:p w14:paraId="59F152EF" w14:textId="77777777" w:rsidR="0091147C" w:rsidRDefault="0091147C"/>
        </w:tc>
      </w:tr>
      <w:tr w:rsidR="0091147C" w14:paraId="7C6DCE0D" w14:textId="77777777" w:rsidTr="005A6DF1">
        <w:tc>
          <w:tcPr>
            <w:tcW w:w="4508" w:type="dxa"/>
            <w:shd w:val="clear" w:color="auto" w:fill="A29E00"/>
          </w:tcPr>
          <w:p w14:paraId="2ACE7289" w14:textId="77777777" w:rsidR="0091147C" w:rsidRPr="005A6DF1" w:rsidRDefault="0091147C">
            <w:pPr>
              <w:rPr>
                <w:color w:val="FFFFFF" w:themeColor="background1"/>
              </w:rPr>
            </w:pPr>
            <w:r w:rsidRPr="005A6DF1">
              <w:rPr>
                <w:color w:val="FFFFFF" w:themeColor="background1"/>
              </w:rPr>
              <w:t>0.76-1.5l</w:t>
            </w:r>
            <w:r w:rsidR="0051464C" w:rsidRPr="005A6DF1">
              <w:rPr>
                <w:color w:val="FFFFFF" w:themeColor="background1"/>
              </w:rPr>
              <w:t xml:space="preserve"> (medium to large drinks bottles)</w:t>
            </w:r>
          </w:p>
        </w:tc>
        <w:tc>
          <w:tcPr>
            <w:tcW w:w="4508" w:type="dxa"/>
          </w:tcPr>
          <w:p w14:paraId="4D0CBAF9" w14:textId="77777777" w:rsidR="0091147C" w:rsidRDefault="0091147C"/>
        </w:tc>
      </w:tr>
      <w:tr w:rsidR="0091147C" w14:paraId="4FBA6903" w14:textId="77777777" w:rsidTr="005A6DF1">
        <w:tc>
          <w:tcPr>
            <w:tcW w:w="4508" w:type="dxa"/>
            <w:shd w:val="clear" w:color="auto" w:fill="A29E00"/>
          </w:tcPr>
          <w:p w14:paraId="1B86C2A2" w14:textId="77777777" w:rsidR="0091147C" w:rsidRPr="005A6DF1" w:rsidRDefault="0091147C">
            <w:pPr>
              <w:rPr>
                <w:color w:val="FFFFFF" w:themeColor="background1"/>
              </w:rPr>
            </w:pPr>
            <w:r w:rsidRPr="005A6DF1">
              <w:rPr>
                <w:color w:val="FFFFFF" w:themeColor="background1"/>
              </w:rPr>
              <w:t>1.5l&gt;</w:t>
            </w:r>
            <w:r w:rsidR="0051464C" w:rsidRPr="005A6DF1">
              <w:rPr>
                <w:color w:val="FFFFFF" w:themeColor="background1"/>
              </w:rPr>
              <w:t xml:space="preserve"> (large drinks bottles) </w:t>
            </w:r>
          </w:p>
        </w:tc>
        <w:tc>
          <w:tcPr>
            <w:tcW w:w="4508" w:type="dxa"/>
          </w:tcPr>
          <w:p w14:paraId="1BE588B6" w14:textId="77777777" w:rsidR="0091147C" w:rsidRDefault="0091147C"/>
        </w:tc>
      </w:tr>
      <w:tr w:rsidR="00986F2C" w14:paraId="57DAE7A4" w14:textId="77777777" w:rsidTr="005A6DF1">
        <w:tc>
          <w:tcPr>
            <w:tcW w:w="4508" w:type="dxa"/>
            <w:shd w:val="clear" w:color="auto" w:fill="A29E00"/>
          </w:tcPr>
          <w:p w14:paraId="3D5B6916" w14:textId="77777777" w:rsidR="00986F2C" w:rsidRPr="005A6DF1" w:rsidRDefault="00986F2C">
            <w:pPr>
              <w:rPr>
                <w:color w:val="FFFFFF" w:themeColor="background1"/>
              </w:rPr>
            </w:pPr>
            <w:r w:rsidRPr="005A6DF1">
              <w:rPr>
                <w:color w:val="FFFFFF" w:themeColor="background1"/>
              </w:rPr>
              <w:t>Total of all sizes</w:t>
            </w:r>
          </w:p>
        </w:tc>
        <w:tc>
          <w:tcPr>
            <w:tcW w:w="4508" w:type="dxa"/>
          </w:tcPr>
          <w:p w14:paraId="76DB5864" w14:textId="77777777" w:rsidR="00986F2C" w:rsidRDefault="00986F2C"/>
        </w:tc>
      </w:tr>
    </w:tbl>
    <w:p w14:paraId="03F56D67" w14:textId="77777777" w:rsidR="0091147C" w:rsidRDefault="0091147C"/>
    <w:tbl>
      <w:tblPr>
        <w:tblStyle w:val="TableGrid"/>
        <w:tblW w:w="0" w:type="auto"/>
        <w:tblLook w:val="04A0" w:firstRow="1" w:lastRow="0" w:firstColumn="1" w:lastColumn="0" w:noHBand="0" w:noVBand="1"/>
      </w:tblPr>
      <w:tblGrid>
        <w:gridCol w:w="4508"/>
        <w:gridCol w:w="4508"/>
      </w:tblGrid>
      <w:tr w:rsidR="00986F2C" w14:paraId="16B4468B" w14:textId="77777777" w:rsidTr="005A6DF1">
        <w:tc>
          <w:tcPr>
            <w:tcW w:w="4508" w:type="dxa"/>
            <w:shd w:val="clear" w:color="auto" w:fill="244800"/>
          </w:tcPr>
          <w:p w14:paraId="7972AE54" w14:textId="77777777" w:rsidR="00986F2C" w:rsidRPr="005A6DF1" w:rsidRDefault="00986F2C">
            <w:pPr>
              <w:rPr>
                <w:color w:val="FFFFFF" w:themeColor="background1"/>
              </w:rPr>
            </w:pPr>
            <w:r w:rsidRPr="005A6DF1">
              <w:rPr>
                <w:color w:val="FFFFFF" w:themeColor="background1"/>
              </w:rPr>
              <w:t>Cans</w:t>
            </w:r>
          </w:p>
        </w:tc>
        <w:tc>
          <w:tcPr>
            <w:tcW w:w="4508" w:type="dxa"/>
            <w:shd w:val="clear" w:color="auto" w:fill="244800"/>
          </w:tcPr>
          <w:p w14:paraId="3F96C946" w14:textId="77777777" w:rsidR="00986F2C" w:rsidRDefault="00986F2C">
            <w:r>
              <w:t>Total</w:t>
            </w:r>
          </w:p>
        </w:tc>
      </w:tr>
      <w:tr w:rsidR="00986F2C" w14:paraId="3C351625" w14:textId="77777777" w:rsidTr="005A6DF1">
        <w:tc>
          <w:tcPr>
            <w:tcW w:w="4508" w:type="dxa"/>
            <w:shd w:val="clear" w:color="auto" w:fill="A29E00"/>
          </w:tcPr>
          <w:p w14:paraId="1D02FA3F" w14:textId="77777777" w:rsidR="00986F2C" w:rsidRPr="005A6DF1" w:rsidRDefault="00986F2C">
            <w:pPr>
              <w:rPr>
                <w:color w:val="FFFFFF" w:themeColor="background1"/>
              </w:rPr>
            </w:pPr>
            <w:r w:rsidRPr="005A6DF1">
              <w:rPr>
                <w:color w:val="FFFFFF" w:themeColor="background1"/>
              </w:rPr>
              <w:t>150ml-330ml</w:t>
            </w:r>
            <w:r w:rsidR="0051464C" w:rsidRPr="005A6DF1">
              <w:rPr>
                <w:color w:val="FFFFFF" w:themeColor="background1"/>
              </w:rPr>
              <w:t xml:space="preserve"> (small cans, e.g. mixers or kids drinks)</w:t>
            </w:r>
          </w:p>
        </w:tc>
        <w:tc>
          <w:tcPr>
            <w:tcW w:w="4508" w:type="dxa"/>
          </w:tcPr>
          <w:p w14:paraId="1646FBC3" w14:textId="77777777" w:rsidR="00986F2C" w:rsidRDefault="00986F2C"/>
        </w:tc>
      </w:tr>
      <w:tr w:rsidR="00986F2C" w14:paraId="6CBF6E30" w14:textId="77777777" w:rsidTr="005A6DF1">
        <w:tc>
          <w:tcPr>
            <w:tcW w:w="4508" w:type="dxa"/>
            <w:shd w:val="clear" w:color="auto" w:fill="A29E00"/>
          </w:tcPr>
          <w:p w14:paraId="5B9F6D05" w14:textId="77777777" w:rsidR="00986F2C" w:rsidRPr="005A6DF1" w:rsidRDefault="0051464C">
            <w:pPr>
              <w:rPr>
                <w:color w:val="FFFFFF" w:themeColor="background1"/>
              </w:rPr>
            </w:pPr>
            <w:r w:rsidRPr="005A6DF1">
              <w:rPr>
                <w:color w:val="FFFFFF" w:themeColor="background1"/>
              </w:rPr>
              <w:t>330ml (average fizzy drinks can)</w:t>
            </w:r>
          </w:p>
        </w:tc>
        <w:tc>
          <w:tcPr>
            <w:tcW w:w="4508" w:type="dxa"/>
          </w:tcPr>
          <w:p w14:paraId="0E264205" w14:textId="77777777" w:rsidR="00986F2C" w:rsidRDefault="00986F2C"/>
        </w:tc>
      </w:tr>
      <w:tr w:rsidR="0051464C" w14:paraId="43B7783D" w14:textId="77777777" w:rsidTr="005A6DF1">
        <w:tc>
          <w:tcPr>
            <w:tcW w:w="4508" w:type="dxa"/>
            <w:shd w:val="clear" w:color="auto" w:fill="A29E00"/>
          </w:tcPr>
          <w:p w14:paraId="06F3265F" w14:textId="77777777" w:rsidR="0051464C" w:rsidRPr="005A6DF1" w:rsidRDefault="0051464C">
            <w:pPr>
              <w:rPr>
                <w:color w:val="FFFFFF" w:themeColor="background1"/>
              </w:rPr>
            </w:pPr>
            <w:r w:rsidRPr="005A6DF1">
              <w:rPr>
                <w:color w:val="FFFFFF" w:themeColor="background1"/>
              </w:rPr>
              <w:t>330ml&gt; (large drinks cans, e.g. beer)</w:t>
            </w:r>
          </w:p>
        </w:tc>
        <w:tc>
          <w:tcPr>
            <w:tcW w:w="4508" w:type="dxa"/>
          </w:tcPr>
          <w:p w14:paraId="3913B299" w14:textId="77777777" w:rsidR="0051464C" w:rsidRDefault="0051464C"/>
        </w:tc>
      </w:tr>
      <w:tr w:rsidR="00986F2C" w14:paraId="3183552A" w14:textId="77777777" w:rsidTr="005A6DF1">
        <w:tc>
          <w:tcPr>
            <w:tcW w:w="4508" w:type="dxa"/>
            <w:shd w:val="clear" w:color="auto" w:fill="A29E00"/>
          </w:tcPr>
          <w:p w14:paraId="708CA223" w14:textId="77777777" w:rsidR="00986F2C" w:rsidRPr="005A6DF1" w:rsidRDefault="00986F2C">
            <w:pPr>
              <w:rPr>
                <w:color w:val="FFFFFF" w:themeColor="background1"/>
              </w:rPr>
            </w:pPr>
            <w:r w:rsidRPr="005A6DF1">
              <w:rPr>
                <w:color w:val="FFFFFF" w:themeColor="background1"/>
              </w:rPr>
              <w:t>Total of all sizes</w:t>
            </w:r>
          </w:p>
        </w:tc>
        <w:tc>
          <w:tcPr>
            <w:tcW w:w="4508" w:type="dxa"/>
          </w:tcPr>
          <w:p w14:paraId="5E34FAB8" w14:textId="77777777" w:rsidR="00986F2C" w:rsidRDefault="00986F2C"/>
        </w:tc>
      </w:tr>
    </w:tbl>
    <w:p w14:paraId="1666EA73" w14:textId="77777777" w:rsidR="00986F2C" w:rsidRDefault="00986F2C"/>
    <w:tbl>
      <w:tblPr>
        <w:tblStyle w:val="TableGrid"/>
        <w:tblW w:w="0" w:type="auto"/>
        <w:tblLook w:val="04A0" w:firstRow="1" w:lastRow="0" w:firstColumn="1" w:lastColumn="0" w:noHBand="0" w:noVBand="1"/>
      </w:tblPr>
      <w:tblGrid>
        <w:gridCol w:w="4508"/>
        <w:gridCol w:w="4508"/>
      </w:tblGrid>
      <w:tr w:rsidR="00986F2C" w14:paraId="348F4745" w14:textId="77777777" w:rsidTr="005A6DF1">
        <w:tc>
          <w:tcPr>
            <w:tcW w:w="4508" w:type="dxa"/>
            <w:shd w:val="clear" w:color="auto" w:fill="244800"/>
          </w:tcPr>
          <w:p w14:paraId="053D0E7B" w14:textId="77777777" w:rsidR="00986F2C" w:rsidRPr="005A6DF1" w:rsidRDefault="0051464C">
            <w:pPr>
              <w:rPr>
                <w:color w:val="FFFFFF" w:themeColor="background1"/>
              </w:rPr>
            </w:pPr>
            <w:r w:rsidRPr="005A6DF1">
              <w:rPr>
                <w:color w:val="FFFFFF" w:themeColor="background1"/>
              </w:rPr>
              <w:t>Glass bottles</w:t>
            </w:r>
          </w:p>
        </w:tc>
        <w:tc>
          <w:tcPr>
            <w:tcW w:w="4508" w:type="dxa"/>
            <w:shd w:val="clear" w:color="auto" w:fill="244800"/>
          </w:tcPr>
          <w:p w14:paraId="126129DA" w14:textId="77777777" w:rsidR="00986F2C" w:rsidRDefault="0051464C">
            <w:r>
              <w:t>Total</w:t>
            </w:r>
          </w:p>
        </w:tc>
      </w:tr>
      <w:tr w:rsidR="00986F2C" w14:paraId="3EEAF7C5" w14:textId="77777777" w:rsidTr="005A6DF1">
        <w:tc>
          <w:tcPr>
            <w:tcW w:w="4508" w:type="dxa"/>
            <w:shd w:val="clear" w:color="auto" w:fill="A29E00"/>
          </w:tcPr>
          <w:p w14:paraId="77ADE8F2" w14:textId="77777777" w:rsidR="00986F2C" w:rsidRPr="005A6DF1" w:rsidRDefault="0051464C">
            <w:pPr>
              <w:rPr>
                <w:color w:val="FFFFFF" w:themeColor="background1"/>
              </w:rPr>
            </w:pPr>
            <w:r w:rsidRPr="005A6DF1">
              <w:rPr>
                <w:color w:val="FFFFFF" w:themeColor="background1"/>
              </w:rPr>
              <w:t>&gt;330ml (small glass bottle e.g. ‘stubby’ beer bottles)</w:t>
            </w:r>
          </w:p>
        </w:tc>
        <w:tc>
          <w:tcPr>
            <w:tcW w:w="4508" w:type="dxa"/>
          </w:tcPr>
          <w:p w14:paraId="65CE85AC" w14:textId="77777777" w:rsidR="00986F2C" w:rsidRDefault="00986F2C"/>
        </w:tc>
      </w:tr>
      <w:tr w:rsidR="00986F2C" w14:paraId="0458BBAA" w14:textId="77777777" w:rsidTr="005A6DF1">
        <w:tc>
          <w:tcPr>
            <w:tcW w:w="4508" w:type="dxa"/>
            <w:shd w:val="clear" w:color="auto" w:fill="A29E00"/>
          </w:tcPr>
          <w:p w14:paraId="573003B3" w14:textId="066D1C87" w:rsidR="00986F2C" w:rsidRPr="005A6DF1" w:rsidRDefault="0051464C">
            <w:pPr>
              <w:rPr>
                <w:color w:val="FFFFFF" w:themeColor="background1"/>
              </w:rPr>
            </w:pPr>
            <w:r w:rsidRPr="005A6DF1">
              <w:rPr>
                <w:color w:val="FFFFFF" w:themeColor="background1"/>
              </w:rPr>
              <w:t>330ml-7</w:t>
            </w:r>
            <w:r w:rsidR="005A6DF1" w:rsidRPr="005A6DF1">
              <w:rPr>
                <w:color w:val="FFFFFF" w:themeColor="background1"/>
              </w:rPr>
              <w:t>49</w:t>
            </w:r>
            <w:r w:rsidRPr="005A6DF1">
              <w:rPr>
                <w:color w:val="FFFFFF" w:themeColor="background1"/>
              </w:rPr>
              <w:t>ml (medium bottle size)</w:t>
            </w:r>
          </w:p>
        </w:tc>
        <w:tc>
          <w:tcPr>
            <w:tcW w:w="4508" w:type="dxa"/>
          </w:tcPr>
          <w:p w14:paraId="680AE0A3" w14:textId="77777777" w:rsidR="00986F2C" w:rsidRDefault="00986F2C"/>
        </w:tc>
      </w:tr>
      <w:tr w:rsidR="00986F2C" w14:paraId="11EF96A3" w14:textId="77777777" w:rsidTr="005A6DF1">
        <w:tc>
          <w:tcPr>
            <w:tcW w:w="4508" w:type="dxa"/>
            <w:shd w:val="clear" w:color="auto" w:fill="A29E00"/>
          </w:tcPr>
          <w:p w14:paraId="5B241231" w14:textId="77777777" w:rsidR="00986F2C" w:rsidRPr="005A6DF1" w:rsidRDefault="0051464C">
            <w:pPr>
              <w:rPr>
                <w:color w:val="FFFFFF" w:themeColor="background1"/>
              </w:rPr>
            </w:pPr>
            <w:r w:rsidRPr="005A6DF1">
              <w:rPr>
                <w:color w:val="FFFFFF" w:themeColor="background1"/>
              </w:rPr>
              <w:t>750ml&gt; (large bottle size e.g. wine bottle)</w:t>
            </w:r>
          </w:p>
        </w:tc>
        <w:tc>
          <w:tcPr>
            <w:tcW w:w="4508" w:type="dxa"/>
          </w:tcPr>
          <w:p w14:paraId="11DACCCD" w14:textId="77777777" w:rsidR="00986F2C" w:rsidRDefault="00986F2C"/>
        </w:tc>
      </w:tr>
      <w:tr w:rsidR="00986F2C" w14:paraId="49C72317" w14:textId="77777777" w:rsidTr="005A6DF1">
        <w:tc>
          <w:tcPr>
            <w:tcW w:w="4508" w:type="dxa"/>
            <w:shd w:val="clear" w:color="auto" w:fill="A29E00"/>
          </w:tcPr>
          <w:p w14:paraId="2F72AD9A" w14:textId="77777777" w:rsidR="00986F2C" w:rsidRPr="005A6DF1" w:rsidRDefault="0051464C">
            <w:pPr>
              <w:rPr>
                <w:color w:val="FFFFFF" w:themeColor="background1"/>
              </w:rPr>
            </w:pPr>
            <w:r w:rsidRPr="005A6DF1">
              <w:rPr>
                <w:color w:val="FFFFFF" w:themeColor="background1"/>
              </w:rPr>
              <w:t>Total of all sizes</w:t>
            </w:r>
          </w:p>
        </w:tc>
        <w:tc>
          <w:tcPr>
            <w:tcW w:w="4508" w:type="dxa"/>
          </w:tcPr>
          <w:p w14:paraId="5D7AC43C" w14:textId="77777777" w:rsidR="00986F2C" w:rsidRDefault="00986F2C"/>
        </w:tc>
      </w:tr>
    </w:tbl>
    <w:p w14:paraId="7799F568" w14:textId="77777777" w:rsidR="00986F2C" w:rsidRDefault="00986F2C"/>
    <w:tbl>
      <w:tblPr>
        <w:tblStyle w:val="TableGrid"/>
        <w:tblW w:w="0" w:type="auto"/>
        <w:tblLook w:val="04A0" w:firstRow="1" w:lastRow="0" w:firstColumn="1" w:lastColumn="0" w:noHBand="0" w:noVBand="1"/>
      </w:tblPr>
      <w:tblGrid>
        <w:gridCol w:w="4508"/>
        <w:gridCol w:w="4508"/>
      </w:tblGrid>
      <w:tr w:rsidR="00085346" w14:paraId="1A107603" w14:textId="77777777" w:rsidTr="005A6DF1">
        <w:tc>
          <w:tcPr>
            <w:tcW w:w="4508" w:type="dxa"/>
            <w:shd w:val="clear" w:color="auto" w:fill="244800"/>
          </w:tcPr>
          <w:p w14:paraId="68687EA1" w14:textId="77777777" w:rsidR="00085346" w:rsidRPr="005A6DF1" w:rsidRDefault="00085346">
            <w:pPr>
              <w:rPr>
                <w:color w:val="FFFFFF" w:themeColor="background1"/>
              </w:rPr>
            </w:pPr>
            <w:r w:rsidRPr="005A6DF1">
              <w:rPr>
                <w:color w:val="FFFFFF" w:themeColor="background1"/>
              </w:rPr>
              <w:t>Carton/</w:t>
            </w:r>
            <w:proofErr w:type="spellStart"/>
            <w:r w:rsidRPr="005A6DF1">
              <w:rPr>
                <w:color w:val="FFFFFF" w:themeColor="background1"/>
              </w:rPr>
              <w:t>Tetra-Pak</w:t>
            </w:r>
            <w:proofErr w:type="spellEnd"/>
          </w:p>
        </w:tc>
        <w:tc>
          <w:tcPr>
            <w:tcW w:w="4508" w:type="dxa"/>
            <w:shd w:val="clear" w:color="auto" w:fill="244800"/>
          </w:tcPr>
          <w:p w14:paraId="0BCEDD67" w14:textId="77777777" w:rsidR="00085346" w:rsidRDefault="00085346">
            <w:r>
              <w:t>Total</w:t>
            </w:r>
          </w:p>
        </w:tc>
      </w:tr>
      <w:tr w:rsidR="00085346" w14:paraId="13C78A73" w14:textId="77777777" w:rsidTr="005A6DF1">
        <w:tc>
          <w:tcPr>
            <w:tcW w:w="4508" w:type="dxa"/>
            <w:shd w:val="clear" w:color="auto" w:fill="A29E00"/>
          </w:tcPr>
          <w:p w14:paraId="048C1069" w14:textId="77777777" w:rsidR="00085346" w:rsidRPr="005A6DF1" w:rsidRDefault="00085346">
            <w:pPr>
              <w:rPr>
                <w:color w:val="FFFFFF" w:themeColor="background1"/>
              </w:rPr>
            </w:pPr>
            <w:r w:rsidRPr="005A6DF1">
              <w:rPr>
                <w:color w:val="FFFFFF" w:themeColor="background1"/>
              </w:rPr>
              <w:t>&gt;750ml</w:t>
            </w:r>
          </w:p>
        </w:tc>
        <w:tc>
          <w:tcPr>
            <w:tcW w:w="4508" w:type="dxa"/>
          </w:tcPr>
          <w:p w14:paraId="0C5E2BEB" w14:textId="77777777" w:rsidR="00085346" w:rsidRDefault="00085346"/>
        </w:tc>
      </w:tr>
      <w:tr w:rsidR="00085346" w14:paraId="0101F677" w14:textId="77777777" w:rsidTr="005A6DF1">
        <w:tc>
          <w:tcPr>
            <w:tcW w:w="4508" w:type="dxa"/>
            <w:shd w:val="clear" w:color="auto" w:fill="A29E00"/>
          </w:tcPr>
          <w:p w14:paraId="69171A78" w14:textId="77777777" w:rsidR="00085346" w:rsidRPr="005A6DF1" w:rsidRDefault="00085346">
            <w:pPr>
              <w:rPr>
                <w:color w:val="FFFFFF" w:themeColor="background1"/>
              </w:rPr>
            </w:pPr>
            <w:r w:rsidRPr="005A6DF1">
              <w:rPr>
                <w:color w:val="FFFFFF" w:themeColor="background1"/>
              </w:rPr>
              <w:t>750ml-1l</w:t>
            </w:r>
          </w:p>
        </w:tc>
        <w:tc>
          <w:tcPr>
            <w:tcW w:w="4508" w:type="dxa"/>
          </w:tcPr>
          <w:p w14:paraId="365F4C61" w14:textId="77777777" w:rsidR="00085346" w:rsidRDefault="00085346"/>
        </w:tc>
      </w:tr>
      <w:tr w:rsidR="00085346" w14:paraId="1CB2DB24" w14:textId="77777777" w:rsidTr="005A6DF1">
        <w:tc>
          <w:tcPr>
            <w:tcW w:w="4508" w:type="dxa"/>
            <w:shd w:val="clear" w:color="auto" w:fill="A29E00"/>
          </w:tcPr>
          <w:p w14:paraId="4358E2CF" w14:textId="77777777" w:rsidR="00085346" w:rsidRPr="005A6DF1" w:rsidRDefault="00085346">
            <w:pPr>
              <w:rPr>
                <w:color w:val="FFFFFF" w:themeColor="background1"/>
              </w:rPr>
            </w:pPr>
            <w:r w:rsidRPr="005A6DF1">
              <w:rPr>
                <w:color w:val="FFFFFF" w:themeColor="background1"/>
              </w:rPr>
              <w:t>1l&gt;</w:t>
            </w:r>
          </w:p>
        </w:tc>
        <w:tc>
          <w:tcPr>
            <w:tcW w:w="4508" w:type="dxa"/>
          </w:tcPr>
          <w:p w14:paraId="44020627" w14:textId="77777777" w:rsidR="00085346" w:rsidRDefault="00085346"/>
        </w:tc>
      </w:tr>
      <w:tr w:rsidR="00085346" w14:paraId="07F2CE77" w14:textId="77777777" w:rsidTr="005A6DF1">
        <w:tc>
          <w:tcPr>
            <w:tcW w:w="4508" w:type="dxa"/>
            <w:shd w:val="clear" w:color="auto" w:fill="A29E00"/>
          </w:tcPr>
          <w:p w14:paraId="148DA6CF" w14:textId="77777777" w:rsidR="00085346" w:rsidRPr="005A6DF1" w:rsidRDefault="00085346">
            <w:pPr>
              <w:rPr>
                <w:color w:val="FFFFFF" w:themeColor="background1"/>
              </w:rPr>
            </w:pPr>
            <w:r w:rsidRPr="005A6DF1">
              <w:rPr>
                <w:color w:val="FFFFFF" w:themeColor="background1"/>
              </w:rPr>
              <w:t>Total of all sizes</w:t>
            </w:r>
          </w:p>
        </w:tc>
        <w:tc>
          <w:tcPr>
            <w:tcW w:w="4508" w:type="dxa"/>
          </w:tcPr>
          <w:p w14:paraId="1945058E" w14:textId="77777777" w:rsidR="00085346" w:rsidRDefault="00085346"/>
        </w:tc>
      </w:tr>
    </w:tbl>
    <w:p w14:paraId="08E74F59" w14:textId="77777777" w:rsidR="0051464C" w:rsidRDefault="0051464C"/>
    <w:tbl>
      <w:tblPr>
        <w:tblStyle w:val="TableGrid"/>
        <w:tblW w:w="0" w:type="auto"/>
        <w:tblLook w:val="04A0" w:firstRow="1" w:lastRow="0" w:firstColumn="1" w:lastColumn="0" w:noHBand="0" w:noVBand="1"/>
      </w:tblPr>
      <w:tblGrid>
        <w:gridCol w:w="9016"/>
      </w:tblGrid>
      <w:tr w:rsidR="00085346" w14:paraId="19744479" w14:textId="77777777" w:rsidTr="00085346">
        <w:tc>
          <w:tcPr>
            <w:tcW w:w="9016" w:type="dxa"/>
          </w:tcPr>
          <w:p w14:paraId="2CDBD1F0" w14:textId="24CD13EC" w:rsidR="00085346" w:rsidRPr="005A6DF1" w:rsidRDefault="00085346">
            <w:pPr>
              <w:rPr>
                <w:b/>
                <w:color w:val="244800"/>
              </w:rPr>
            </w:pPr>
            <w:r w:rsidRPr="005A6DF1">
              <w:rPr>
                <w:b/>
                <w:color w:val="244800"/>
              </w:rPr>
              <w:t xml:space="preserve">Use this space to </w:t>
            </w:r>
            <w:r w:rsidR="00523521" w:rsidRPr="005A6DF1">
              <w:rPr>
                <w:b/>
                <w:color w:val="244800"/>
              </w:rPr>
              <w:t xml:space="preserve">detail </w:t>
            </w:r>
            <w:r w:rsidRPr="005A6DF1">
              <w:rPr>
                <w:b/>
                <w:color w:val="244800"/>
              </w:rPr>
              <w:t xml:space="preserve">any other </w:t>
            </w:r>
            <w:r w:rsidR="00174F64" w:rsidRPr="005A6DF1">
              <w:rPr>
                <w:b/>
                <w:color w:val="244800"/>
              </w:rPr>
              <w:t>items of note or that you collected a lot of</w:t>
            </w:r>
            <w:r w:rsidRPr="005A6DF1">
              <w:rPr>
                <w:b/>
                <w:color w:val="244800"/>
              </w:rPr>
              <w:t xml:space="preserve">. Include details like quantity and material where possible. </w:t>
            </w:r>
          </w:p>
          <w:p w14:paraId="0811BE68" w14:textId="77777777" w:rsidR="00085346" w:rsidRDefault="00085346"/>
          <w:p w14:paraId="2BC24392" w14:textId="77777777" w:rsidR="00085346" w:rsidRDefault="00085346"/>
          <w:p w14:paraId="56A6FCD2" w14:textId="77777777" w:rsidR="00085346" w:rsidRDefault="00085346"/>
          <w:p w14:paraId="5F3DFAC0" w14:textId="77777777" w:rsidR="00085346" w:rsidRDefault="00085346"/>
          <w:p w14:paraId="67C97841" w14:textId="77777777" w:rsidR="00085346" w:rsidRDefault="00085346"/>
          <w:p w14:paraId="5CC8ABD0" w14:textId="7B1C4B11" w:rsidR="00085346" w:rsidRDefault="00085346"/>
        </w:tc>
      </w:tr>
    </w:tbl>
    <w:p w14:paraId="2F9EAF93" w14:textId="77777777" w:rsidR="005A6DF1" w:rsidRPr="005A6DF1" w:rsidRDefault="00174F64">
      <w:pPr>
        <w:rPr>
          <w:b/>
          <w:color w:val="244800"/>
        </w:rPr>
      </w:pPr>
      <w:r w:rsidRPr="005A6DF1">
        <w:rPr>
          <w:b/>
          <w:color w:val="244800"/>
        </w:rPr>
        <w:t xml:space="preserve">As well as information on littered items, we also want to capture the human story of litter and how people feel a deposit system will help improve the countryside/green spaces. </w:t>
      </w:r>
    </w:p>
    <w:p w14:paraId="1C739DBE" w14:textId="1D066990" w:rsidR="00085346" w:rsidRPr="005A6DF1" w:rsidRDefault="00174F64">
      <w:pPr>
        <w:rPr>
          <w:color w:val="244800"/>
        </w:rPr>
      </w:pPr>
      <w:r w:rsidRPr="005A6DF1">
        <w:rPr>
          <w:color w:val="244800"/>
        </w:rPr>
        <w:t>Comments shared will be used in our response to the government’s consultation on a deposit system for England later this year and may also be used in other communications around our litter campaign</w:t>
      </w:r>
      <w:r w:rsidR="009B37FC" w:rsidRPr="005A6DF1">
        <w:rPr>
          <w:color w:val="244800"/>
        </w:rPr>
        <w:t xml:space="preserve"> so personal details and permission in the form of a signature is required for each comment.</w:t>
      </w:r>
    </w:p>
    <w:p w14:paraId="5F11B344" w14:textId="72966E09" w:rsidR="00523521" w:rsidRDefault="005A6DF1">
      <w:r>
        <w:t xml:space="preserve">PLEASE ADD </w:t>
      </w:r>
      <w:r w:rsidR="00523521">
        <w:t>COMMENTS HERE, USING AS CLEAR HANDWRITING AS POSSIBLE, PLEASE!</w:t>
      </w:r>
    </w:p>
    <w:tbl>
      <w:tblPr>
        <w:tblStyle w:val="TableGrid"/>
        <w:tblW w:w="0" w:type="auto"/>
        <w:tblLook w:val="04A0" w:firstRow="1" w:lastRow="0" w:firstColumn="1" w:lastColumn="0" w:noHBand="0" w:noVBand="1"/>
      </w:tblPr>
      <w:tblGrid>
        <w:gridCol w:w="4248"/>
        <w:gridCol w:w="3402"/>
        <w:gridCol w:w="1366"/>
      </w:tblGrid>
      <w:tr w:rsidR="009B37FC" w:rsidRPr="005A6DF1" w14:paraId="4AEBC2AC" w14:textId="4E915888" w:rsidTr="005A6DF1">
        <w:tc>
          <w:tcPr>
            <w:tcW w:w="4248" w:type="dxa"/>
            <w:shd w:val="clear" w:color="auto" w:fill="244800"/>
          </w:tcPr>
          <w:p w14:paraId="1A7735F4" w14:textId="77777777" w:rsidR="009B37FC" w:rsidRPr="005A6DF1" w:rsidRDefault="009B37FC">
            <w:pPr>
              <w:rPr>
                <w:b/>
              </w:rPr>
            </w:pPr>
            <w:r w:rsidRPr="005A6DF1">
              <w:rPr>
                <w:b/>
              </w:rPr>
              <w:t xml:space="preserve">Comment </w:t>
            </w:r>
          </w:p>
          <w:p w14:paraId="6A5D8065" w14:textId="77777777" w:rsidR="009B37FC" w:rsidRPr="005A6DF1" w:rsidRDefault="009B37FC">
            <w:pPr>
              <w:rPr>
                <w:b/>
              </w:rPr>
            </w:pPr>
          </w:p>
          <w:p w14:paraId="201389B8" w14:textId="77777777" w:rsidR="009B37FC" w:rsidRPr="005A6DF1" w:rsidRDefault="009B37FC" w:rsidP="00085346">
            <w:pPr>
              <w:rPr>
                <w:b/>
                <w:i/>
              </w:rPr>
            </w:pPr>
            <w:r w:rsidRPr="005A6DF1">
              <w:rPr>
                <w:b/>
                <w:i/>
              </w:rPr>
              <w:t xml:space="preserve">For </w:t>
            </w:r>
            <w:proofErr w:type="gramStart"/>
            <w:r w:rsidRPr="005A6DF1">
              <w:rPr>
                <w:b/>
                <w:i/>
              </w:rPr>
              <w:t>example</w:t>
            </w:r>
            <w:proofErr w:type="gramEnd"/>
            <w:r w:rsidRPr="005A6DF1">
              <w:rPr>
                <w:b/>
                <w:i/>
              </w:rPr>
              <w:t xml:space="preserve"> comments on effect of seeing countryside littered, feeling of cleaning it up, impact of seeing it clean again etc. and try to link it to how a deposit return system would benefit the countryside.</w:t>
            </w:r>
          </w:p>
        </w:tc>
        <w:tc>
          <w:tcPr>
            <w:tcW w:w="3402" w:type="dxa"/>
            <w:shd w:val="clear" w:color="auto" w:fill="244800"/>
          </w:tcPr>
          <w:p w14:paraId="28972852" w14:textId="77777777" w:rsidR="009B37FC" w:rsidRPr="005A6DF1" w:rsidRDefault="009B37FC">
            <w:pPr>
              <w:rPr>
                <w:b/>
              </w:rPr>
            </w:pPr>
            <w:r w:rsidRPr="005A6DF1">
              <w:rPr>
                <w:b/>
              </w:rPr>
              <w:t>Personal details</w:t>
            </w:r>
          </w:p>
          <w:p w14:paraId="49F28869" w14:textId="77777777" w:rsidR="009B37FC" w:rsidRPr="005A6DF1" w:rsidRDefault="009B37FC">
            <w:pPr>
              <w:rPr>
                <w:b/>
              </w:rPr>
            </w:pPr>
          </w:p>
          <w:p w14:paraId="78680DF1" w14:textId="77777777" w:rsidR="009B37FC" w:rsidRPr="005A6DF1" w:rsidRDefault="009B37FC">
            <w:pPr>
              <w:rPr>
                <w:b/>
                <w:i/>
              </w:rPr>
            </w:pPr>
            <w:r w:rsidRPr="005A6DF1">
              <w:rPr>
                <w:b/>
                <w:i/>
              </w:rPr>
              <w:t>Include name (first name will suffice), where they live (just town or village will be fine), age and email address (email address will be for our use only but the other details will be shared with the quote)</w:t>
            </w:r>
          </w:p>
        </w:tc>
        <w:tc>
          <w:tcPr>
            <w:tcW w:w="1366" w:type="dxa"/>
            <w:shd w:val="clear" w:color="auto" w:fill="244800"/>
          </w:tcPr>
          <w:p w14:paraId="38FE3F9C" w14:textId="0BFA3D40" w:rsidR="009B37FC" w:rsidRPr="005A6DF1" w:rsidRDefault="009B37FC">
            <w:pPr>
              <w:rPr>
                <w:b/>
              </w:rPr>
            </w:pPr>
            <w:r w:rsidRPr="005A6DF1">
              <w:rPr>
                <w:b/>
              </w:rPr>
              <w:t>Sign here to give permission for CPRE to use your comment in the above ways</w:t>
            </w:r>
          </w:p>
        </w:tc>
      </w:tr>
      <w:tr w:rsidR="009B37FC" w14:paraId="1F284E20" w14:textId="0CDB1439" w:rsidTr="005A6DF1">
        <w:tc>
          <w:tcPr>
            <w:tcW w:w="4248" w:type="dxa"/>
          </w:tcPr>
          <w:p w14:paraId="51981E85" w14:textId="77777777" w:rsidR="009B37FC" w:rsidRDefault="009B37FC"/>
          <w:p w14:paraId="53D7AC95" w14:textId="77777777" w:rsidR="009B37FC" w:rsidRDefault="009B37FC"/>
          <w:p w14:paraId="1404A8EC" w14:textId="77777777" w:rsidR="009B37FC" w:rsidRDefault="009B37FC"/>
        </w:tc>
        <w:tc>
          <w:tcPr>
            <w:tcW w:w="3402" w:type="dxa"/>
          </w:tcPr>
          <w:p w14:paraId="11D12294" w14:textId="77777777" w:rsidR="009B37FC" w:rsidRDefault="009B37FC"/>
        </w:tc>
        <w:tc>
          <w:tcPr>
            <w:tcW w:w="1366" w:type="dxa"/>
          </w:tcPr>
          <w:p w14:paraId="4BA38C4C" w14:textId="77777777" w:rsidR="009B37FC" w:rsidRDefault="009B37FC"/>
        </w:tc>
      </w:tr>
      <w:tr w:rsidR="009B37FC" w14:paraId="07EA31D4" w14:textId="5C4A2549" w:rsidTr="005A6DF1">
        <w:tc>
          <w:tcPr>
            <w:tcW w:w="4248" w:type="dxa"/>
          </w:tcPr>
          <w:p w14:paraId="6849EA9A" w14:textId="77777777" w:rsidR="009B37FC" w:rsidRDefault="009B37FC"/>
          <w:p w14:paraId="76BA12FF" w14:textId="77777777" w:rsidR="009B37FC" w:rsidRDefault="009B37FC"/>
          <w:p w14:paraId="5B77C6E8" w14:textId="77777777" w:rsidR="009B37FC" w:rsidRDefault="009B37FC"/>
        </w:tc>
        <w:tc>
          <w:tcPr>
            <w:tcW w:w="3402" w:type="dxa"/>
          </w:tcPr>
          <w:p w14:paraId="1D169F4E" w14:textId="77777777" w:rsidR="009B37FC" w:rsidRDefault="009B37FC"/>
        </w:tc>
        <w:tc>
          <w:tcPr>
            <w:tcW w:w="1366" w:type="dxa"/>
          </w:tcPr>
          <w:p w14:paraId="23854E05" w14:textId="77777777" w:rsidR="009B37FC" w:rsidRDefault="009B37FC"/>
        </w:tc>
      </w:tr>
      <w:tr w:rsidR="009B37FC" w14:paraId="69BB0ED0" w14:textId="4C0EC9E4" w:rsidTr="005A6DF1">
        <w:tc>
          <w:tcPr>
            <w:tcW w:w="4248" w:type="dxa"/>
          </w:tcPr>
          <w:p w14:paraId="3E865839" w14:textId="77777777" w:rsidR="009B37FC" w:rsidRDefault="009B37FC"/>
          <w:p w14:paraId="42F3641D" w14:textId="77777777" w:rsidR="009B37FC" w:rsidRDefault="009B37FC"/>
          <w:p w14:paraId="0E548B79" w14:textId="77777777" w:rsidR="009B37FC" w:rsidRDefault="009B37FC"/>
        </w:tc>
        <w:tc>
          <w:tcPr>
            <w:tcW w:w="3402" w:type="dxa"/>
          </w:tcPr>
          <w:p w14:paraId="5C7759C0" w14:textId="77777777" w:rsidR="009B37FC" w:rsidRDefault="009B37FC"/>
        </w:tc>
        <w:tc>
          <w:tcPr>
            <w:tcW w:w="1366" w:type="dxa"/>
          </w:tcPr>
          <w:p w14:paraId="6E6412E1" w14:textId="77777777" w:rsidR="009B37FC" w:rsidRDefault="009B37FC"/>
        </w:tc>
      </w:tr>
      <w:tr w:rsidR="009B37FC" w14:paraId="1C80C20E" w14:textId="103546E4" w:rsidTr="005A6DF1">
        <w:tc>
          <w:tcPr>
            <w:tcW w:w="4248" w:type="dxa"/>
          </w:tcPr>
          <w:p w14:paraId="48342943" w14:textId="77777777" w:rsidR="009B37FC" w:rsidRDefault="009B37FC"/>
          <w:p w14:paraId="141FD82B" w14:textId="77777777" w:rsidR="009B37FC" w:rsidRDefault="009B37FC"/>
          <w:p w14:paraId="24B4A185" w14:textId="77777777" w:rsidR="009B37FC" w:rsidRDefault="009B37FC"/>
        </w:tc>
        <w:tc>
          <w:tcPr>
            <w:tcW w:w="3402" w:type="dxa"/>
          </w:tcPr>
          <w:p w14:paraId="40A53220" w14:textId="77777777" w:rsidR="009B37FC" w:rsidRDefault="009B37FC"/>
        </w:tc>
        <w:tc>
          <w:tcPr>
            <w:tcW w:w="1366" w:type="dxa"/>
          </w:tcPr>
          <w:p w14:paraId="66ED43C3" w14:textId="77777777" w:rsidR="009B37FC" w:rsidRDefault="009B37FC"/>
        </w:tc>
      </w:tr>
      <w:tr w:rsidR="009B37FC" w14:paraId="7358A1EB" w14:textId="374D6CC0" w:rsidTr="005A6DF1">
        <w:tc>
          <w:tcPr>
            <w:tcW w:w="4248" w:type="dxa"/>
          </w:tcPr>
          <w:p w14:paraId="12A1510E" w14:textId="77777777" w:rsidR="009B37FC" w:rsidRDefault="009B37FC"/>
          <w:p w14:paraId="51AF41E1" w14:textId="77777777" w:rsidR="009B37FC" w:rsidRDefault="009B37FC"/>
          <w:p w14:paraId="4B7F2CA1" w14:textId="77777777" w:rsidR="009B37FC" w:rsidRDefault="009B37FC"/>
        </w:tc>
        <w:tc>
          <w:tcPr>
            <w:tcW w:w="3402" w:type="dxa"/>
          </w:tcPr>
          <w:p w14:paraId="68DFF8CC" w14:textId="77777777" w:rsidR="009B37FC" w:rsidRDefault="009B37FC"/>
        </w:tc>
        <w:tc>
          <w:tcPr>
            <w:tcW w:w="1366" w:type="dxa"/>
          </w:tcPr>
          <w:p w14:paraId="3051E495" w14:textId="77777777" w:rsidR="009B37FC" w:rsidRDefault="009B37FC"/>
        </w:tc>
      </w:tr>
      <w:tr w:rsidR="009B37FC" w14:paraId="2FBFBBF4" w14:textId="50BAF202" w:rsidTr="005A6DF1">
        <w:tc>
          <w:tcPr>
            <w:tcW w:w="4248" w:type="dxa"/>
          </w:tcPr>
          <w:p w14:paraId="2A489F38" w14:textId="77777777" w:rsidR="009B37FC" w:rsidRDefault="009B37FC"/>
          <w:p w14:paraId="3F110215" w14:textId="77777777" w:rsidR="009B37FC" w:rsidRDefault="009B37FC"/>
          <w:p w14:paraId="0A89B833" w14:textId="77777777" w:rsidR="009B37FC" w:rsidRDefault="009B37FC"/>
        </w:tc>
        <w:tc>
          <w:tcPr>
            <w:tcW w:w="3402" w:type="dxa"/>
          </w:tcPr>
          <w:p w14:paraId="606C2476" w14:textId="77777777" w:rsidR="009B37FC" w:rsidRDefault="009B37FC"/>
        </w:tc>
        <w:tc>
          <w:tcPr>
            <w:tcW w:w="1366" w:type="dxa"/>
          </w:tcPr>
          <w:p w14:paraId="2EE31450" w14:textId="77777777" w:rsidR="009B37FC" w:rsidRDefault="009B37FC"/>
        </w:tc>
      </w:tr>
      <w:tr w:rsidR="009B37FC" w14:paraId="2F6DF08F" w14:textId="588F15E1" w:rsidTr="005A6DF1">
        <w:tc>
          <w:tcPr>
            <w:tcW w:w="4248" w:type="dxa"/>
          </w:tcPr>
          <w:p w14:paraId="699A477F" w14:textId="77777777" w:rsidR="009B37FC" w:rsidRDefault="009B37FC"/>
          <w:p w14:paraId="5EB5B464" w14:textId="77777777" w:rsidR="009B37FC" w:rsidRDefault="009B37FC"/>
          <w:p w14:paraId="7BD657B0" w14:textId="77777777" w:rsidR="009B37FC" w:rsidRDefault="009B37FC"/>
        </w:tc>
        <w:tc>
          <w:tcPr>
            <w:tcW w:w="3402" w:type="dxa"/>
          </w:tcPr>
          <w:p w14:paraId="68EEE256" w14:textId="77777777" w:rsidR="009B37FC" w:rsidRDefault="009B37FC"/>
        </w:tc>
        <w:tc>
          <w:tcPr>
            <w:tcW w:w="1366" w:type="dxa"/>
          </w:tcPr>
          <w:p w14:paraId="04474A42" w14:textId="77777777" w:rsidR="009B37FC" w:rsidRDefault="009B37FC"/>
        </w:tc>
      </w:tr>
      <w:tr w:rsidR="009B37FC" w14:paraId="1D1672A4" w14:textId="3DF88092" w:rsidTr="005A6DF1">
        <w:tc>
          <w:tcPr>
            <w:tcW w:w="4248" w:type="dxa"/>
          </w:tcPr>
          <w:p w14:paraId="27B26655" w14:textId="77777777" w:rsidR="009B37FC" w:rsidRDefault="009B37FC"/>
          <w:p w14:paraId="020C9031" w14:textId="77777777" w:rsidR="009B37FC" w:rsidRDefault="009B37FC"/>
          <w:p w14:paraId="37045BF4" w14:textId="77777777" w:rsidR="009B37FC" w:rsidRDefault="009B37FC"/>
        </w:tc>
        <w:tc>
          <w:tcPr>
            <w:tcW w:w="3402" w:type="dxa"/>
          </w:tcPr>
          <w:p w14:paraId="3D48634E" w14:textId="77777777" w:rsidR="009B37FC" w:rsidRDefault="009B37FC"/>
        </w:tc>
        <w:tc>
          <w:tcPr>
            <w:tcW w:w="1366" w:type="dxa"/>
          </w:tcPr>
          <w:p w14:paraId="01693C88" w14:textId="77777777" w:rsidR="009B37FC" w:rsidRDefault="009B37FC"/>
        </w:tc>
      </w:tr>
      <w:tr w:rsidR="009B37FC" w14:paraId="2FE08FE7" w14:textId="3D43D891" w:rsidTr="005A6DF1">
        <w:tc>
          <w:tcPr>
            <w:tcW w:w="4248" w:type="dxa"/>
          </w:tcPr>
          <w:p w14:paraId="0138C61D" w14:textId="77777777" w:rsidR="009B37FC" w:rsidRDefault="009B37FC"/>
          <w:p w14:paraId="7A14F36A" w14:textId="77777777" w:rsidR="009B37FC" w:rsidRDefault="009B37FC"/>
          <w:p w14:paraId="10CB2226" w14:textId="77777777" w:rsidR="009B37FC" w:rsidRDefault="009B37FC"/>
        </w:tc>
        <w:tc>
          <w:tcPr>
            <w:tcW w:w="3402" w:type="dxa"/>
          </w:tcPr>
          <w:p w14:paraId="5BE9B563" w14:textId="77777777" w:rsidR="009B37FC" w:rsidRDefault="009B37FC"/>
        </w:tc>
        <w:tc>
          <w:tcPr>
            <w:tcW w:w="1366" w:type="dxa"/>
          </w:tcPr>
          <w:p w14:paraId="6ED7FE21" w14:textId="77777777" w:rsidR="009B37FC" w:rsidRDefault="009B37FC"/>
        </w:tc>
      </w:tr>
      <w:tr w:rsidR="009B37FC" w14:paraId="5AC621E3" w14:textId="6F3D19EB" w:rsidTr="005A6DF1">
        <w:tc>
          <w:tcPr>
            <w:tcW w:w="4248" w:type="dxa"/>
          </w:tcPr>
          <w:p w14:paraId="54FD4AD6" w14:textId="77777777" w:rsidR="009B37FC" w:rsidRDefault="009B37FC"/>
          <w:p w14:paraId="142CDD3F" w14:textId="77777777" w:rsidR="009B37FC" w:rsidRDefault="009B37FC"/>
          <w:p w14:paraId="183063C6" w14:textId="77777777" w:rsidR="009B37FC" w:rsidRDefault="009B37FC"/>
        </w:tc>
        <w:tc>
          <w:tcPr>
            <w:tcW w:w="3402" w:type="dxa"/>
          </w:tcPr>
          <w:p w14:paraId="13706B04" w14:textId="77777777" w:rsidR="009B37FC" w:rsidRDefault="009B37FC"/>
        </w:tc>
        <w:tc>
          <w:tcPr>
            <w:tcW w:w="1366" w:type="dxa"/>
          </w:tcPr>
          <w:p w14:paraId="161835CC" w14:textId="77777777" w:rsidR="009B37FC" w:rsidRDefault="009B37FC"/>
        </w:tc>
      </w:tr>
      <w:tr w:rsidR="009B37FC" w14:paraId="4198CCC5" w14:textId="39D49C77" w:rsidTr="005A6DF1">
        <w:tc>
          <w:tcPr>
            <w:tcW w:w="4248" w:type="dxa"/>
          </w:tcPr>
          <w:p w14:paraId="7E0EEC75" w14:textId="77777777" w:rsidR="009B37FC" w:rsidRDefault="009B37FC"/>
          <w:p w14:paraId="1D925365" w14:textId="77777777" w:rsidR="009B37FC" w:rsidRDefault="009B37FC"/>
          <w:p w14:paraId="11960C28" w14:textId="77777777" w:rsidR="009B37FC" w:rsidRDefault="009B37FC"/>
        </w:tc>
        <w:tc>
          <w:tcPr>
            <w:tcW w:w="3402" w:type="dxa"/>
          </w:tcPr>
          <w:p w14:paraId="445D126E" w14:textId="77777777" w:rsidR="009B37FC" w:rsidRDefault="009B37FC"/>
        </w:tc>
        <w:tc>
          <w:tcPr>
            <w:tcW w:w="1366" w:type="dxa"/>
          </w:tcPr>
          <w:p w14:paraId="2C835467" w14:textId="77777777" w:rsidR="009B37FC" w:rsidRDefault="009B37FC"/>
        </w:tc>
      </w:tr>
      <w:tr w:rsidR="009B37FC" w14:paraId="311D4F8E" w14:textId="4549BEB9" w:rsidTr="005A6DF1">
        <w:tc>
          <w:tcPr>
            <w:tcW w:w="4248" w:type="dxa"/>
          </w:tcPr>
          <w:p w14:paraId="1DF46DFF" w14:textId="77777777" w:rsidR="009B37FC" w:rsidRDefault="009B37FC"/>
          <w:p w14:paraId="452C8D9A" w14:textId="77777777" w:rsidR="009B37FC" w:rsidRDefault="009B37FC"/>
          <w:p w14:paraId="59412F1A" w14:textId="77777777" w:rsidR="009B37FC" w:rsidRDefault="009B37FC"/>
        </w:tc>
        <w:tc>
          <w:tcPr>
            <w:tcW w:w="3402" w:type="dxa"/>
          </w:tcPr>
          <w:p w14:paraId="34B8D056" w14:textId="77777777" w:rsidR="009B37FC" w:rsidRDefault="009B37FC"/>
        </w:tc>
        <w:tc>
          <w:tcPr>
            <w:tcW w:w="1366" w:type="dxa"/>
          </w:tcPr>
          <w:p w14:paraId="392687BD" w14:textId="77777777" w:rsidR="009B37FC" w:rsidRDefault="009B37FC"/>
        </w:tc>
      </w:tr>
      <w:tr w:rsidR="009B37FC" w14:paraId="688C5D5B" w14:textId="163230E9" w:rsidTr="005A6DF1">
        <w:tc>
          <w:tcPr>
            <w:tcW w:w="4248" w:type="dxa"/>
          </w:tcPr>
          <w:p w14:paraId="4C81CC08" w14:textId="77777777" w:rsidR="009B37FC" w:rsidRDefault="009B37FC"/>
          <w:p w14:paraId="2A7D39C1" w14:textId="77777777" w:rsidR="009B37FC" w:rsidRDefault="009B37FC"/>
          <w:p w14:paraId="211D7BB4" w14:textId="77777777" w:rsidR="009B37FC" w:rsidRDefault="009B37FC"/>
        </w:tc>
        <w:tc>
          <w:tcPr>
            <w:tcW w:w="3402" w:type="dxa"/>
          </w:tcPr>
          <w:p w14:paraId="031F7306" w14:textId="77777777" w:rsidR="009B37FC" w:rsidRDefault="009B37FC"/>
        </w:tc>
        <w:tc>
          <w:tcPr>
            <w:tcW w:w="1366" w:type="dxa"/>
          </w:tcPr>
          <w:p w14:paraId="1E8B068E" w14:textId="77777777" w:rsidR="009B37FC" w:rsidRDefault="009B37FC"/>
        </w:tc>
      </w:tr>
    </w:tbl>
    <w:p w14:paraId="615F38A8" w14:textId="77777777" w:rsidR="00085346" w:rsidRDefault="00085346" w:rsidP="005A6DF1"/>
    <w:sectPr w:rsidR="00085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7C"/>
    <w:rsid w:val="00085346"/>
    <w:rsid w:val="00174F64"/>
    <w:rsid w:val="002D4744"/>
    <w:rsid w:val="0051464C"/>
    <w:rsid w:val="00523521"/>
    <w:rsid w:val="005A6DF1"/>
    <w:rsid w:val="0091147C"/>
    <w:rsid w:val="00986F2C"/>
    <w:rsid w:val="009B37FC"/>
    <w:rsid w:val="009E2657"/>
    <w:rsid w:val="00EA7B5D"/>
    <w:rsid w:val="00EC453E"/>
    <w:rsid w:val="00ED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C0CE"/>
  <w15:chartTrackingRefBased/>
  <w15:docId w15:val="{A703C324-90DD-4BBB-A90F-54624EBB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53E"/>
    <w:rPr>
      <w:sz w:val="16"/>
      <w:szCs w:val="16"/>
    </w:rPr>
  </w:style>
  <w:style w:type="paragraph" w:styleId="CommentText">
    <w:name w:val="annotation text"/>
    <w:basedOn w:val="Normal"/>
    <w:link w:val="CommentTextChar"/>
    <w:uiPriority w:val="99"/>
    <w:semiHidden/>
    <w:unhideWhenUsed/>
    <w:rsid w:val="00EC453E"/>
    <w:pPr>
      <w:spacing w:line="240" w:lineRule="auto"/>
    </w:pPr>
    <w:rPr>
      <w:szCs w:val="20"/>
    </w:rPr>
  </w:style>
  <w:style w:type="character" w:customStyle="1" w:styleId="CommentTextChar">
    <w:name w:val="Comment Text Char"/>
    <w:basedOn w:val="DefaultParagraphFont"/>
    <w:link w:val="CommentText"/>
    <w:uiPriority w:val="99"/>
    <w:semiHidden/>
    <w:rsid w:val="00EC453E"/>
    <w:rPr>
      <w:szCs w:val="20"/>
    </w:rPr>
  </w:style>
  <w:style w:type="paragraph" w:styleId="CommentSubject">
    <w:name w:val="annotation subject"/>
    <w:basedOn w:val="CommentText"/>
    <w:next w:val="CommentText"/>
    <w:link w:val="CommentSubjectChar"/>
    <w:uiPriority w:val="99"/>
    <w:semiHidden/>
    <w:unhideWhenUsed/>
    <w:rsid w:val="00EC453E"/>
    <w:rPr>
      <w:b/>
      <w:bCs/>
    </w:rPr>
  </w:style>
  <w:style w:type="character" w:customStyle="1" w:styleId="CommentSubjectChar">
    <w:name w:val="Comment Subject Char"/>
    <w:basedOn w:val="CommentTextChar"/>
    <w:link w:val="CommentSubject"/>
    <w:uiPriority w:val="99"/>
    <w:semiHidden/>
    <w:rsid w:val="00EC453E"/>
    <w:rPr>
      <w:b/>
      <w:bCs/>
      <w:szCs w:val="20"/>
    </w:rPr>
  </w:style>
  <w:style w:type="paragraph" w:styleId="BalloonText">
    <w:name w:val="Balloon Text"/>
    <w:basedOn w:val="Normal"/>
    <w:link w:val="BalloonTextChar"/>
    <w:uiPriority w:val="99"/>
    <w:semiHidden/>
    <w:unhideWhenUsed/>
    <w:rsid w:val="00EC4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91E2D5E81A54CA4E4C14F0950E780" ma:contentTypeVersion="5" ma:contentTypeDescription="Create a new document." ma:contentTypeScope="" ma:versionID="4b45dc4d28e856da0bee467ccacd8d62">
  <xsd:schema xmlns:xsd="http://www.w3.org/2001/XMLSchema" xmlns:xs="http://www.w3.org/2001/XMLSchema" xmlns:p="http://schemas.microsoft.com/office/2006/metadata/properties" xmlns:ns2="f6960dcf-62e4-4c4a-be34-9eeef51f518c" targetNamespace="http://schemas.microsoft.com/office/2006/metadata/properties" ma:root="true" ma:fieldsID="22b91af9b5b69aa41e6143c67e887689" ns2:_="">
    <xsd:import namespace="f6960dcf-62e4-4c4a-be34-9eeef51f51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0dcf-62e4-4c4a-be34-9eeef51f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8D391-541B-4873-92C3-3E37581C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0dcf-62e4-4c4a-be34-9eeef51f5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22CEC-B712-469B-A0A3-02F416BD83AD}">
  <ds:schemaRefs>
    <ds:schemaRef ds:uri="http://schemas.microsoft.com/sharepoint/v3/contenttype/forms"/>
  </ds:schemaRefs>
</ds:datastoreItem>
</file>

<file path=customXml/itemProps3.xml><?xml version="1.0" encoding="utf-8"?>
<ds:datastoreItem xmlns:ds="http://schemas.openxmlformats.org/officeDocument/2006/customXml" ds:itemID="{D936E97C-4861-451C-A226-DB26A272B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Haughton-Boakes</dc:creator>
  <cp:keywords/>
  <dc:description/>
  <cp:lastModifiedBy>Linda Williams</cp:lastModifiedBy>
  <cp:revision>2</cp:revision>
  <dcterms:created xsi:type="dcterms:W3CDTF">2018-07-26T12:27:00Z</dcterms:created>
  <dcterms:modified xsi:type="dcterms:W3CDTF">2018-07-26T12:27:00Z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0x0101007C091E2D5E81A54CA4E4C14F0950E780</vt:lpwstr>
  </property>
</Properties>
</file>